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03" w:rsidRDefault="00FA4E03">
      <w:pPr>
        <w:suppressAutoHyphens/>
        <w:jc w:val="center"/>
      </w:pPr>
    </w:p>
    <w:p w:rsidR="00FA4E03" w:rsidRDefault="00C13893">
      <w:pPr>
        <w:suppressAutoHyphens/>
        <w:jc w:val="center"/>
      </w:pPr>
      <w:r>
        <w:rPr>
          <w:noProof/>
        </w:rPr>
        <w:drawing>
          <wp:inline distT="0" distB="0" distL="0" distR="0">
            <wp:extent cx="5314950" cy="1257300"/>
            <wp:effectExtent l="19050" t="0" r="0" b="0"/>
            <wp:docPr id="1" name="Picture 1" descr="Sportoram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oramalogo2"/>
                    <pic:cNvPicPr>
                      <a:picLocks noChangeAspect="1" noChangeArrowheads="1"/>
                    </pic:cNvPicPr>
                  </pic:nvPicPr>
                  <pic:blipFill>
                    <a:blip r:embed="rId7" cstate="print"/>
                    <a:srcRect/>
                    <a:stretch>
                      <a:fillRect/>
                    </a:stretch>
                  </pic:blipFill>
                  <pic:spPr bwMode="auto">
                    <a:xfrm>
                      <a:off x="0" y="0"/>
                      <a:ext cx="5314950" cy="1257300"/>
                    </a:xfrm>
                    <a:prstGeom prst="rect">
                      <a:avLst/>
                    </a:prstGeom>
                    <a:noFill/>
                    <a:ln w="9525">
                      <a:noFill/>
                      <a:miter lim="800000"/>
                      <a:headEnd/>
                      <a:tailEnd/>
                    </a:ln>
                  </pic:spPr>
                </pic:pic>
              </a:graphicData>
            </a:graphic>
          </wp:inline>
        </w:drawing>
      </w:r>
    </w:p>
    <w:p w:rsidR="00FA4E03" w:rsidRPr="00761EAE" w:rsidRDefault="00FA4E03">
      <w:pPr>
        <w:pStyle w:val="Heading4"/>
        <w:rPr>
          <w:rFonts w:ascii="Arial Black" w:hAnsi="Arial Black"/>
          <w:b/>
          <w:bCs/>
          <w:i w:val="0"/>
          <w:iCs/>
          <w:color w:val="FFFFFF"/>
          <w:sz w:val="56"/>
          <w:szCs w:val="56"/>
        </w:rPr>
      </w:pPr>
      <w:r w:rsidRPr="007E48AA">
        <w:rPr>
          <w:rFonts w:ascii="Arial Black" w:hAnsi="Arial Black"/>
          <w:b/>
          <w:bCs/>
          <w:i w:val="0"/>
          <w:iCs/>
          <w:color w:val="FFFFFF"/>
          <w:sz w:val="56"/>
          <w:szCs w:val="56"/>
          <w:u w:val="single"/>
        </w:rPr>
        <w:t>C</w:t>
      </w:r>
      <w:r w:rsidRPr="007E48AA">
        <w:rPr>
          <w:rFonts w:ascii="Arial Black" w:hAnsi="Arial Black"/>
          <w:b/>
          <w:i w:val="0"/>
          <w:iCs/>
          <w:color w:val="FFFFFF"/>
          <w:sz w:val="56"/>
          <w:szCs w:val="56"/>
        </w:rPr>
        <w:t>OLLEGE</w:t>
      </w:r>
      <w:r w:rsidRPr="007E48AA">
        <w:rPr>
          <w:rFonts w:ascii="Arial Black" w:hAnsi="Arial Black"/>
          <w:b/>
          <w:bCs/>
          <w:i w:val="0"/>
          <w:iCs/>
          <w:color w:val="FFFFFF"/>
          <w:sz w:val="56"/>
          <w:szCs w:val="56"/>
        </w:rPr>
        <w:t xml:space="preserve"> </w:t>
      </w:r>
      <w:r w:rsidRPr="007E48AA">
        <w:rPr>
          <w:rFonts w:ascii="Arial Black" w:hAnsi="Arial Black"/>
          <w:b/>
          <w:bCs/>
          <w:i w:val="0"/>
          <w:iCs/>
          <w:color w:val="FFFFFF"/>
          <w:sz w:val="56"/>
          <w:szCs w:val="56"/>
          <w:u w:val="single"/>
        </w:rPr>
        <w:t>D</w:t>
      </w:r>
      <w:r w:rsidRPr="007E48AA">
        <w:rPr>
          <w:rFonts w:ascii="Arial Black" w:hAnsi="Arial Black"/>
          <w:b/>
          <w:i w:val="0"/>
          <w:iCs/>
          <w:color w:val="FFFFFF"/>
          <w:sz w:val="56"/>
          <w:szCs w:val="56"/>
        </w:rPr>
        <w:t>EVELOPMENTAL</w:t>
      </w:r>
      <w:r w:rsidRPr="007E48AA">
        <w:rPr>
          <w:rFonts w:ascii="Arial Black" w:hAnsi="Arial Black"/>
          <w:b/>
          <w:bCs/>
          <w:i w:val="0"/>
          <w:iCs/>
          <w:color w:val="FFFFFF"/>
          <w:sz w:val="56"/>
          <w:szCs w:val="56"/>
        </w:rPr>
        <w:t xml:space="preserve"> </w:t>
      </w:r>
      <w:r w:rsidRPr="007E48AA">
        <w:rPr>
          <w:rFonts w:ascii="Arial Black" w:hAnsi="Arial Black"/>
          <w:b/>
          <w:bCs/>
          <w:i w:val="0"/>
          <w:iCs/>
          <w:color w:val="FFFFFF"/>
          <w:sz w:val="56"/>
          <w:szCs w:val="56"/>
          <w:u w:val="single"/>
        </w:rPr>
        <w:t>L</w:t>
      </w:r>
      <w:r w:rsidRPr="007E48AA">
        <w:rPr>
          <w:rFonts w:ascii="Arial Black" w:hAnsi="Arial Black"/>
          <w:b/>
          <w:i w:val="0"/>
          <w:iCs/>
          <w:color w:val="FFFFFF"/>
          <w:sz w:val="56"/>
          <w:szCs w:val="56"/>
        </w:rPr>
        <w:t>EAGUE</w:t>
      </w:r>
    </w:p>
    <w:p w:rsidR="00FA4E03" w:rsidRPr="00326D59" w:rsidRDefault="00FA4E03">
      <w:pPr>
        <w:rPr>
          <w:rFonts w:ascii="Arial" w:hAnsi="Arial"/>
          <w:sz w:val="4"/>
          <w:szCs w:val="4"/>
        </w:rPr>
      </w:pPr>
    </w:p>
    <w:p w:rsidR="00326D59" w:rsidRPr="00326D59" w:rsidRDefault="00326D59" w:rsidP="00326D59">
      <w:pPr>
        <w:tabs>
          <w:tab w:val="left" w:pos="0"/>
        </w:tabs>
        <w:suppressAutoHyphens/>
        <w:jc w:val="center"/>
        <w:rPr>
          <w:rFonts w:ascii="Arial" w:hAnsi="Arial"/>
          <w:b/>
          <w:spacing w:val="-3"/>
          <w:sz w:val="4"/>
          <w:szCs w:val="4"/>
        </w:rPr>
      </w:pPr>
    </w:p>
    <w:p w:rsidR="00326D59" w:rsidRDefault="00FA4E03" w:rsidP="00F8608A">
      <w:pPr>
        <w:tabs>
          <w:tab w:val="left" w:pos="0"/>
        </w:tabs>
        <w:suppressAutoHyphens/>
        <w:jc w:val="center"/>
        <w:rPr>
          <w:rFonts w:ascii="Arial" w:hAnsi="Arial"/>
          <w:b/>
          <w:spacing w:val="-3"/>
          <w:sz w:val="40"/>
          <w:szCs w:val="40"/>
        </w:rPr>
      </w:pPr>
      <w:r w:rsidRPr="00761EAE">
        <w:rPr>
          <w:rFonts w:ascii="Arial" w:hAnsi="Arial"/>
          <w:b/>
          <w:spacing w:val="-3"/>
          <w:sz w:val="40"/>
          <w:szCs w:val="40"/>
        </w:rPr>
        <w:t>Director</w:t>
      </w:r>
      <w:r w:rsidR="00C75FDB">
        <w:rPr>
          <w:rFonts w:ascii="Arial" w:hAnsi="Arial"/>
          <w:b/>
          <w:spacing w:val="-3"/>
          <w:sz w:val="40"/>
          <w:szCs w:val="40"/>
        </w:rPr>
        <w:t>s</w:t>
      </w:r>
      <w:r w:rsidRPr="00761EAE">
        <w:rPr>
          <w:rFonts w:ascii="Arial" w:hAnsi="Arial"/>
          <w:b/>
          <w:spacing w:val="-3"/>
          <w:sz w:val="40"/>
          <w:szCs w:val="40"/>
        </w:rPr>
        <w:t xml:space="preserve">: </w:t>
      </w:r>
      <w:r w:rsidR="00D27A0E">
        <w:rPr>
          <w:rFonts w:ascii="Arial" w:hAnsi="Arial"/>
          <w:b/>
          <w:spacing w:val="-3"/>
          <w:sz w:val="40"/>
          <w:szCs w:val="40"/>
        </w:rPr>
        <w:t xml:space="preserve">Randy </w:t>
      </w:r>
      <w:proofErr w:type="spellStart"/>
      <w:r w:rsidR="00D27A0E">
        <w:rPr>
          <w:rFonts w:ascii="Arial" w:hAnsi="Arial"/>
          <w:b/>
          <w:spacing w:val="-3"/>
          <w:sz w:val="40"/>
          <w:szCs w:val="40"/>
        </w:rPr>
        <w:t>Velischek</w:t>
      </w:r>
      <w:proofErr w:type="spellEnd"/>
      <w:r w:rsidR="007A042E">
        <w:rPr>
          <w:rFonts w:ascii="Arial" w:hAnsi="Arial"/>
          <w:b/>
          <w:spacing w:val="-3"/>
          <w:sz w:val="40"/>
          <w:szCs w:val="40"/>
        </w:rPr>
        <w:t xml:space="preserve"> &amp; Todd Mancuso</w:t>
      </w:r>
    </w:p>
    <w:p w:rsidR="00B352BB" w:rsidRDefault="00B352BB" w:rsidP="00F8608A">
      <w:pPr>
        <w:tabs>
          <w:tab w:val="left" w:pos="0"/>
        </w:tabs>
        <w:suppressAutoHyphens/>
        <w:jc w:val="center"/>
        <w:rPr>
          <w:rFonts w:ascii="Arial" w:hAnsi="Arial"/>
          <w:b/>
          <w:spacing w:val="-3"/>
          <w:sz w:val="40"/>
          <w:szCs w:val="40"/>
        </w:rPr>
      </w:pPr>
    </w:p>
    <w:p w:rsidR="00FA4E03" w:rsidRPr="0053772C" w:rsidRDefault="00FA4E03" w:rsidP="008B78B6">
      <w:pPr>
        <w:tabs>
          <w:tab w:val="left" w:pos="0"/>
        </w:tabs>
        <w:suppressAutoHyphens/>
        <w:jc w:val="both"/>
        <w:rPr>
          <w:rFonts w:ascii="Arial" w:hAnsi="Arial"/>
          <w:spacing w:val="-3"/>
          <w:sz w:val="22"/>
          <w:szCs w:val="22"/>
        </w:rPr>
      </w:pPr>
      <w:r>
        <w:rPr>
          <w:rFonts w:ascii="Arial" w:hAnsi="Arial"/>
          <w:b/>
          <w:spacing w:val="-3"/>
        </w:rPr>
        <w:t xml:space="preserve">   </w:t>
      </w:r>
      <w:r>
        <w:rPr>
          <w:rFonts w:ascii="Arial" w:hAnsi="Arial"/>
          <w:b/>
          <w:spacing w:val="-3"/>
          <w:sz w:val="28"/>
          <w:u w:val="single"/>
        </w:rPr>
        <w:t>The College "Developmental" League</w:t>
      </w:r>
      <w:r>
        <w:rPr>
          <w:rFonts w:ascii="Arial" w:hAnsi="Arial"/>
          <w:spacing w:val="-3"/>
        </w:rPr>
        <w:t xml:space="preserve"> </w:t>
      </w:r>
      <w:r w:rsidRPr="0053772C">
        <w:rPr>
          <w:rFonts w:ascii="Arial" w:hAnsi="Arial"/>
          <w:spacing w:val="-3"/>
          <w:sz w:val="22"/>
          <w:szCs w:val="22"/>
        </w:rPr>
        <w:t xml:space="preserve">is a </w:t>
      </w:r>
      <w:r w:rsidR="0002768A" w:rsidRPr="0053772C">
        <w:rPr>
          <w:rFonts w:ascii="Arial" w:hAnsi="Arial"/>
          <w:spacing w:val="-3"/>
          <w:sz w:val="22"/>
          <w:szCs w:val="22"/>
        </w:rPr>
        <w:t xml:space="preserve">league which has been an extremely effective and competitive league for the </w:t>
      </w:r>
      <w:r w:rsidR="0002768A" w:rsidRPr="0053772C">
        <w:rPr>
          <w:rFonts w:ascii="Arial" w:hAnsi="Arial"/>
          <w:b/>
          <w:spacing w:val="-3"/>
          <w:sz w:val="22"/>
          <w:szCs w:val="22"/>
        </w:rPr>
        <w:t xml:space="preserve">serious High School hockey player </w:t>
      </w:r>
      <w:r w:rsidR="0002768A" w:rsidRPr="0053772C">
        <w:rPr>
          <w:rFonts w:ascii="Arial" w:hAnsi="Arial"/>
          <w:spacing w:val="-3"/>
          <w:sz w:val="22"/>
          <w:szCs w:val="22"/>
        </w:rPr>
        <w:t xml:space="preserve">as well as </w:t>
      </w:r>
      <w:r w:rsidR="0002768A" w:rsidRPr="00C75FDB">
        <w:rPr>
          <w:rFonts w:ascii="Arial" w:hAnsi="Arial"/>
          <w:b/>
          <w:spacing w:val="-3"/>
          <w:sz w:val="22"/>
          <w:szCs w:val="22"/>
        </w:rPr>
        <w:t>Junior and Collegiate hockey players</w:t>
      </w:r>
      <w:r w:rsidR="0002768A" w:rsidRPr="0053772C">
        <w:rPr>
          <w:rFonts w:ascii="Arial" w:hAnsi="Arial"/>
          <w:spacing w:val="-3"/>
          <w:sz w:val="22"/>
          <w:szCs w:val="22"/>
        </w:rPr>
        <w:t xml:space="preserve"> who desire to continue to compete and play at a high level of hockey during the summer months</w:t>
      </w:r>
      <w:r w:rsidRPr="0053772C">
        <w:rPr>
          <w:rFonts w:ascii="Arial" w:hAnsi="Arial"/>
          <w:spacing w:val="-3"/>
          <w:sz w:val="22"/>
          <w:szCs w:val="22"/>
        </w:rPr>
        <w:t xml:space="preserve">. </w:t>
      </w:r>
      <w:r w:rsidR="0002768A" w:rsidRPr="0053772C">
        <w:rPr>
          <w:rFonts w:ascii="Arial" w:hAnsi="Arial"/>
          <w:spacing w:val="-3"/>
          <w:sz w:val="22"/>
          <w:szCs w:val="22"/>
        </w:rPr>
        <w:t>For many years the CDL has been advantageous</w:t>
      </w:r>
      <w:r w:rsidR="006B4069">
        <w:rPr>
          <w:rFonts w:ascii="Arial" w:hAnsi="Arial"/>
          <w:spacing w:val="-3"/>
          <w:sz w:val="22"/>
          <w:szCs w:val="22"/>
        </w:rPr>
        <w:t xml:space="preserve"> </w:t>
      </w:r>
      <w:r w:rsidR="0002768A" w:rsidRPr="0053772C">
        <w:rPr>
          <w:rFonts w:ascii="Arial" w:hAnsi="Arial"/>
          <w:spacing w:val="-3"/>
          <w:sz w:val="22"/>
          <w:szCs w:val="22"/>
        </w:rPr>
        <w:t>for the very skilled hockey player to challenge his skill level against the stronger and better players in our area to compete within the College Developmental league against each other. The CDL is desi</w:t>
      </w:r>
      <w:r w:rsidRPr="0053772C">
        <w:rPr>
          <w:rFonts w:ascii="Arial" w:hAnsi="Arial"/>
          <w:spacing w:val="-3"/>
          <w:sz w:val="22"/>
          <w:szCs w:val="22"/>
        </w:rPr>
        <w:t xml:space="preserve">gned to provide a highly competitive atmosphere for players </w:t>
      </w:r>
      <w:r w:rsidR="003E0F4E">
        <w:rPr>
          <w:rFonts w:ascii="Arial" w:hAnsi="Arial"/>
          <w:b/>
          <w:bCs/>
          <w:spacing w:val="-3"/>
          <w:sz w:val="22"/>
          <w:szCs w:val="22"/>
          <w:u w:val="single"/>
        </w:rPr>
        <w:t>Birth Year</w:t>
      </w:r>
      <w:r w:rsidRPr="0053772C">
        <w:rPr>
          <w:rFonts w:ascii="Arial" w:hAnsi="Arial"/>
          <w:b/>
          <w:bCs/>
          <w:spacing w:val="-3"/>
          <w:sz w:val="22"/>
          <w:szCs w:val="22"/>
          <w:u w:val="single"/>
        </w:rPr>
        <w:t xml:space="preserve">s </w:t>
      </w:r>
      <w:r w:rsidR="00D27A0E">
        <w:rPr>
          <w:rFonts w:ascii="Arial" w:hAnsi="Arial"/>
          <w:b/>
          <w:bCs/>
          <w:spacing w:val="-3"/>
          <w:sz w:val="22"/>
          <w:szCs w:val="22"/>
          <w:u w:val="single"/>
        </w:rPr>
        <w:t>2001-2005</w:t>
      </w:r>
      <w:r w:rsidRPr="0053772C">
        <w:rPr>
          <w:rFonts w:ascii="Arial" w:hAnsi="Arial"/>
          <w:spacing w:val="-3"/>
          <w:sz w:val="22"/>
          <w:szCs w:val="22"/>
        </w:rPr>
        <w:t>.  High School Varsity or Midget A experience is minimum requirement.  Highly recommended by Hockey coaches for</w:t>
      </w:r>
      <w:r w:rsidR="00122B3E" w:rsidRPr="0053772C">
        <w:rPr>
          <w:rFonts w:ascii="Arial" w:hAnsi="Arial"/>
          <w:spacing w:val="-3"/>
          <w:sz w:val="22"/>
          <w:szCs w:val="22"/>
        </w:rPr>
        <w:t xml:space="preserve"> the </w:t>
      </w:r>
      <w:r w:rsidRPr="0053772C">
        <w:rPr>
          <w:rFonts w:ascii="Arial" w:hAnsi="Arial"/>
          <w:spacing w:val="-3"/>
          <w:sz w:val="22"/>
          <w:szCs w:val="22"/>
        </w:rPr>
        <w:t xml:space="preserve">serious High School and </w:t>
      </w:r>
      <w:r w:rsidR="00694D6A">
        <w:rPr>
          <w:rFonts w:ascii="Arial" w:hAnsi="Arial"/>
          <w:spacing w:val="-3"/>
          <w:sz w:val="22"/>
          <w:szCs w:val="22"/>
        </w:rPr>
        <w:t xml:space="preserve">potential </w:t>
      </w:r>
      <w:r w:rsidRPr="0053772C">
        <w:rPr>
          <w:rFonts w:ascii="Arial" w:hAnsi="Arial"/>
          <w:spacing w:val="-3"/>
          <w:sz w:val="22"/>
          <w:szCs w:val="22"/>
        </w:rPr>
        <w:t xml:space="preserve">College hockey players.  </w:t>
      </w:r>
    </w:p>
    <w:p w:rsidR="00FA4E03" w:rsidRPr="0053772C" w:rsidRDefault="00FA4E03" w:rsidP="008B78B6">
      <w:pPr>
        <w:tabs>
          <w:tab w:val="left" w:pos="0"/>
        </w:tabs>
        <w:suppressAutoHyphens/>
        <w:jc w:val="both"/>
        <w:rPr>
          <w:rFonts w:ascii="Arial" w:hAnsi="Arial"/>
          <w:spacing w:val="-3"/>
          <w:sz w:val="8"/>
          <w:szCs w:val="8"/>
        </w:rPr>
      </w:pPr>
      <w:r w:rsidRPr="0053772C">
        <w:rPr>
          <w:rFonts w:ascii="Arial" w:hAnsi="Arial"/>
          <w:spacing w:val="-3"/>
          <w:sz w:val="22"/>
          <w:szCs w:val="22"/>
        </w:rPr>
        <w:t xml:space="preserve"> </w:t>
      </w:r>
    </w:p>
    <w:p w:rsidR="00FA4E03" w:rsidRPr="0053772C" w:rsidRDefault="00FA4E03" w:rsidP="008B78B6">
      <w:pPr>
        <w:tabs>
          <w:tab w:val="left" w:pos="0"/>
        </w:tabs>
        <w:suppressAutoHyphens/>
        <w:jc w:val="both"/>
        <w:rPr>
          <w:rFonts w:ascii="Arial" w:hAnsi="Arial"/>
          <w:spacing w:val="-3"/>
          <w:sz w:val="22"/>
          <w:szCs w:val="22"/>
        </w:rPr>
      </w:pPr>
      <w:r w:rsidRPr="0053772C">
        <w:rPr>
          <w:rFonts w:ascii="Arial" w:hAnsi="Arial"/>
          <w:spacing w:val="-3"/>
          <w:sz w:val="22"/>
          <w:szCs w:val="22"/>
        </w:rPr>
        <w:t xml:space="preserve">The schedule will consist of </w:t>
      </w:r>
      <w:r w:rsidRPr="0053772C">
        <w:rPr>
          <w:rFonts w:ascii="Arial" w:hAnsi="Arial"/>
          <w:b/>
          <w:spacing w:val="-3"/>
          <w:sz w:val="22"/>
          <w:szCs w:val="22"/>
          <w:u w:val="single"/>
        </w:rPr>
        <w:t xml:space="preserve">12 games </w:t>
      </w:r>
      <w:r w:rsidR="00DE1593">
        <w:rPr>
          <w:rFonts w:ascii="Arial" w:hAnsi="Arial"/>
          <w:b/>
          <w:spacing w:val="-3"/>
          <w:sz w:val="22"/>
          <w:szCs w:val="22"/>
          <w:u w:val="single"/>
        </w:rPr>
        <w:t>(</w:t>
      </w:r>
      <w:r w:rsidRPr="0053772C">
        <w:rPr>
          <w:rFonts w:ascii="Arial" w:hAnsi="Arial"/>
          <w:b/>
          <w:spacing w:val="-3"/>
          <w:sz w:val="22"/>
          <w:szCs w:val="22"/>
          <w:u w:val="single"/>
        </w:rPr>
        <w:t>includes playoffs</w:t>
      </w:r>
      <w:r w:rsidR="00DE1593">
        <w:rPr>
          <w:rFonts w:ascii="Arial" w:hAnsi="Arial"/>
          <w:b/>
          <w:spacing w:val="-3"/>
          <w:sz w:val="22"/>
          <w:szCs w:val="22"/>
          <w:u w:val="single"/>
        </w:rPr>
        <w:t>)</w:t>
      </w:r>
      <w:r w:rsidRPr="0053772C">
        <w:rPr>
          <w:rFonts w:ascii="Arial" w:hAnsi="Arial"/>
          <w:spacing w:val="-3"/>
          <w:sz w:val="22"/>
          <w:szCs w:val="22"/>
        </w:rPr>
        <w:t>, with each team also receiving 2 team practices</w:t>
      </w:r>
      <w:r w:rsidR="00DE1593">
        <w:rPr>
          <w:rFonts w:ascii="Arial" w:hAnsi="Arial"/>
          <w:spacing w:val="-3"/>
          <w:sz w:val="22"/>
          <w:szCs w:val="22"/>
        </w:rPr>
        <w:t xml:space="preserve"> (coaches must schedule with the rink</w:t>
      </w:r>
      <w:r w:rsidRPr="0053772C">
        <w:rPr>
          <w:rFonts w:ascii="Arial" w:hAnsi="Arial"/>
          <w:spacing w:val="-3"/>
          <w:sz w:val="22"/>
          <w:szCs w:val="22"/>
        </w:rPr>
        <w:t>.</w:t>
      </w:r>
      <w:r w:rsidR="00DE1593">
        <w:rPr>
          <w:rFonts w:ascii="Arial" w:hAnsi="Arial"/>
          <w:spacing w:val="-3"/>
          <w:sz w:val="22"/>
          <w:szCs w:val="22"/>
        </w:rPr>
        <w:t>)</w:t>
      </w:r>
      <w:r w:rsidRPr="0053772C">
        <w:rPr>
          <w:rFonts w:ascii="Arial" w:hAnsi="Arial"/>
          <w:spacing w:val="-3"/>
          <w:sz w:val="22"/>
          <w:szCs w:val="22"/>
        </w:rPr>
        <w:t xml:space="preserve"> </w:t>
      </w:r>
      <w:smartTag w:uri="urn:schemas-microsoft-com:office:smarttags" w:element="place">
        <w:r w:rsidR="00523FD8">
          <w:rPr>
            <w:rFonts w:ascii="Arial" w:hAnsi="Arial"/>
            <w:spacing w:val="-3"/>
            <w:sz w:val="22"/>
            <w:szCs w:val="22"/>
          </w:rPr>
          <w:t>Jersey</w:t>
        </w:r>
      </w:smartTag>
      <w:r w:rsidR="00523FD8">
        <w:rPr>
          <w:rFonts w:ascii="Arial" w:hAnsi="Arial"/>
          <w:spacing w:val="-3"/>
          <w:sz w:val="22"/>
          <w:szCs w:val="22"/>
        </w:rPr>
        <w:t xml:space="preserve"> provided by the League for Teams and individuals.</w:t>
      </w:r>
    </w:p>
    <w:p w:rsidR="00FA4E03" w:rsidRPr="0053772C" w:rsidRDefault="00FA4E03" w:rsidP="008B78B6">
      <w:pPr>
        <w:tabs>
          <w:tab w:val="left" w:pos="0"/>
        </w:tabs>
        <w:suppressAutoHyphens/>
        <w:jc w:val="both"/>
        <w:rPr>
          <w:rFonts w:ascii="Arial" w:hAnsi="Arial"/>
          <w:spacing w:val="-3"/>
          <w:sz w:val="8"/>
          <w:szCs w:val="8"/>
        </w:rPr>
      </w:pPr>
    </w:p>
    <w:p w:rsidR="00FA4E03" w:rsidRPr="0053772C" w:rsidRDefault="006B4069" w:rsidP="00F8608A">
      <w:pPr>
        <w:tabs>
          <w:tab w:val="left" w:pos="0"/>
        </w:tabs>
        <w:suppressAutoHyphens/>
        <w:jc w:val="both"/>
        <w:rPr>
          <w:rFonts w:ascii="Arial" w:hAnsi="Arial"/>
          <w:spacing w:val="-3"/>
          <w:sz w:val="22"/>
          <w:szCs w:val="22"/>
        </w:rPr>
      </w:pPr>
      <w:r>
        <w:rPr>
          <w:rFonts w:ascii="Arial" w:hAnsi="Arial"/>
          <w:spacing w:val="-3"/>
          <w:sz w:val="22"/>
          <w:szCs w:val="22"/>
        </w:rPr>
        <w:t>Modified USA Hockey</w:t>
      </w:r>
      <w:r w:rsidR="00FA4E03" w:rsidRPr="0053772C">
        <w:rPr>
          <w:rFonts w:ascii="Arial" w:hAnsi="Arial"/>
          <w:spacing w:val="-3"/>
          <w:sz w:val="22"/>
          <w:szCs w:val="22"/>
        </w:rPr>
        <w:t xml:space="preserve"> rules strictly enforced.</w:t>
      </w:r>
    </w:p>
    <w:p w:rsidR="00FA4E03" w:rsidRPr="0053772C" w:rsidRDefault="00FA4E03" w:rsidP="008B78B6">
      <w:pPr>
        <w:tabs>
          <w:tab w:val="left" w:pos="0"/>
        </w:tabs>
        <w:suppressAutoHyphens/>
        <w:jc w:val="both"/>
        <w:rPr>
          <w:rFonts w:ascii="Arial" w:hAnsi="Arial"/>
          <w:spacing w:val="-3"/>
          <w:sz w:val="8"/>
          <w:szCs w:val="8"/>
        </w:rPr>
      </w:pPr>
    </w:p>
    <w:p w:rsidR="00FA4E03" w:rsidRDefault="00FA4E03" w:rsidP="008B78B6">
      <w:pPr>
        <w:tabs>
          <w:tab w:val="left" w:pos="0"/>
        </w:tabs>
        <w:suppressAutoHyphens/>
        <w:jc w:val="both"/>
        <w:rPr>
          <w:rFonts w:ascii="Arial" w:hAnsi="Arial"/>
          <w:spacing w:val="-3"/>
          <w:sz w:val="22"/>
          <w:szCs w:val="22"/>
        </w:rPr>
      </w:pPr>
      <w:r w:rsidRPr="0053772C">
        <w:rPr>
          <w:rFonts w:ascii="Arial" w:hAnsi="Arial"/>
          <w:spacing w:val="-3"/>
          <w:sz w:val="22"/>
          <w:szCs w:val="22"/>
        </w:rPr>
        <w:t xml:space="preserve">Players </w:t>
      </w:r>
      <w:r w:rsidR="0002768A" w:rsidRPr="0053772C">
        <w:rPr>
          <w:rFonts w:ascii="Arial" w:hAnsi="Arial"/>
          <w:spacing w:val="-3"/>
          <w:sz w:val="22"/>
          <w:szCs w:val="22"/>
        </w:rPr>
        <w:t xml:space="preserve">and coaches </w:t>
      </w:r>
      <w:r w:rsidRPr="0053772C">
        <w:rPr>
          <w:rFonts w:ascii="Arial" w:hAnsi="Arial"/>
          <w:spacing w:val="-3"/>
          <w:sz w:val="22"/>
          <w:szCs w:val="22"/>
        </w:rPr>
        <w:t xml:space="preserve">are encouraged to form team entries.  Individual players will be placed on teams after the last evaluation session. </w:t>
      </w:r>
    </w:p>
    <w:p w:rsidR="00523FD8" w:rsidRPr="0053772C" w:rsidRDefault="00523FD8" w:rsidP="008B78B6">
      <w:pPr>
        <w:tabs>
          <w:tab w:val="left" w:pos="0"/>
        </w:tabs>
        <w:suppressAutoHyphens/>
        <w:jc w:val="both"/>
        <w:rPr>
          <w:rFonts w:ascii="Arial" w:hAnsi="Arial"/>
          <w:spacing w:val="-3"/>
          <w:sz w:val="8"/>
          <w:szCs w:val="8"/>
        </w:rPr>
      </w:pPr>
    </w:p>
    <w:p w:rsidR="00FA4E03" w:rsidRDefault="00FA4E03">
      <w:pPr>
        <w:tabs>
          <w:tab w:val="left" w:pos="0"/>
        </w:tabs>
        <w:suppressAutoHyphens/>
        <w:jc w:val="center"/>
        <w:rPr>
          <w:rFonts w:ascii="Arial" w:hAnsi="Arial"/>
          <w:spacing w:val="-3"/>
          <w:sz w:val="22"/>
          <w:szCs w:val="22"/>
        </w:rPr>
      </w:pPr>
      <w:r w:rsidRPr="0053772C">
        <w:rPr>
          <w:rFonts w:ascii="Arial" w:hAnsi="Arial"/>
          <w:spacing w:val="-3"/>
          <w:sz w:val="22"/>
          <w:szCs w:val="22"/>
        </w:rPr>
        <w:t>Stay sharp and continue to further your careers while making your mark in the CDL</w:t>
      </w:r>
      <w:r w:rsidR="00694D6A">
        <w:rPr>
          <w:rFonts w:ascii="Arial" w:hAnsi="Arial"/>
          <w:spacing w:val="-3"/>
          <w:sz w:val="22"/>
          <w:szCs w:val="22"/>
        </w:rPr>
        <w:t>!</w:t>
      </w:r>
    </w:p>
    <w:p w:rsidR="0072484A" w:rsidRDefault="0072484A">
      <w:pPr>
        <w:tabs>
          <w:tab w:val="left" w:pos="0"/>
        </w:tabs>
        <w:suppressAutoHyphens/>
        <w:jc w:val="center"/>
        <w:rPr>
          <w:rFonts w:ascii="Arial" w:hAnsi="Arial"/>
          <w:spacing w:val="-3"/>
          <w:sz w:val="22"/>
          <w:szCs w:val="22"/>
        </w:rPr>
      </w:pPr>
    </w:p>
    <w:p w:rsidR="0072484A" w:rsidRDefault="0072484A">
      <w:pPr>
        <w:tabs>
          <w:tab w:val="left" w:pos="0"/>
        </w:tabs>
        <w:suppressAutoHyphens/>
        <w:jc w:val="center"/>
        <w:rPr>
          <w:rFonts w:ascii="Arial" w:hAnsi="Arial"/>
          <w:spacing w:val="-3"/>
          <w:sz w:val="22"/>
          <w:szCs w:val="22"/>
        </w:rPr>
      </w:pPr>
      <w:r>
        <w:rPr>
          <w:rFonts w:ascii="Arial" w:hAnsi="Arial"/>
          <w:spacing w:val="-3"/>
          <w:sz w:val="22"/>
          <w:szCs w:val="22"/>
        </w:rPr>
        <w:t xml:space="preserve"> $ 200.00 deposit required with application balance due before first game.</w:t>
      </w:r>
    </w:p>
    <w:p w:rsidR="0072484A" w:rsidRPr="0053772C" w:rsidRDefault="0072484A">
      <w:pPr>
        <w:tabs>
          <w:tab w:val="left" w:pos="0"/>
        </w:tabs>
        <w:suppressAutoHyphens/>
        <w:jc w:val="center"/>
        <w:rPr>
          <w:rFonts w:ascii="Arial" w:hAnsi="Arial"/>
          <w:spacing w:val="-3"/>
          <w:sz w:val="22"/>
          <w:szCs w:val="22"/>
        </w:rPr>
      </w:pPr>
      <w:r>
        <w:rPr>
          <w:rFonts w:ascii="Arial" w:hAnsi="Arial"/>
          <w:spacing w:val="-3"/>
          <w:sz w:val="22"/>
          <w:szCs w:val="22"/>
        </w:rPr>
        <w:t>If you are not picked for a team $ 200.00 deposit will be refunded</w:t>
      </w:r>
    </w:p>
    <w:p w:rsidR="00FA4E03" w:rsidRPr="00326D59" w:rsidRDefault="00FA4E03">
      <w:pPr>
        <w:tabs>
          <w:tab w:val="left" w:pos="0"/>
        </w:tabs>
        <w:suppressAutoHyphens/>
        <w:jc w:val="both"/>
        <w:rPr>
          <w:rFonts w:ascii="Arial" w:hAnsi="Arial"/>
          <w:spacing w:val="-3"/>
          <w:sz w:val="6"/>
          <w:szCs w:val="6"/>
        </w:rPr>
      </w:pPr>
      <w:r>
        <w:rPr>
          <w:rFonts w:ascii="Arial" w:hAnsi="Arial"/>
          <w:spacing w:val="-3"/>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2"/>
        <w:gridCol w:w="5652"/>
      </w:tblGrid>
      <w:tr w:rsidR="00FA4E03" w:rsidTr="00694D6A">
        <w:trPr>
          <w:trHeight w:val="1412"/>
        </w:trPr>
        <w:tc>
          <w:tcPr>
            <w:tcW w:w="5652" w:type="dxa"/>
          </w:tcPr>
          <w:p w:rsidR="00FA4E03" w:rsidRDefault="00FA4E03">
            <w:pPr>
              <w:pStyle w:val="Heading1"/>
              <w:rPr>
                <w:rFonts w:ascii="Arial" w:hAnsi="Arial"/>
                <w:sz w:val="24"/>
                <w:u w:val="single"/>
              </w:rPr>
            </w:pPr>
            <w:r>
              <w:rPr>
                <w:rFonts w:ascii="Arial" w:hAnsi="Arial"/>
                <w:sz w:val="24"/>
                <w:u w:val="single"/>
              </w:rPr>
              <w:t>FEES</w:t>
            </w:r>
          </w:p>
          <w:p w:rsidR="00694D6A" w:rsidRPr="00694D6A" w:rsidRDefault="00694D6A" w:rsidP="00694D6A"/>
          <w:p w:rsidR="00FA4E03" w:rsidRDefault="00FA4E03">
            <w:pPr>
              <w:pStyle w:val="Heading1"/>
              <w:rPr>
                <w:rFonts w:ascii="Arial" w:hAnsi="Arial"/>
                <w:sz w:val="24"/>
              </w:rPr>
            </w:pPr>
            <w:r>
              <w:rPr>
                <w:rFonts w:ascii="Arial" w:hAnsi="Arial"/>
                <w:sz w:val="24"/>
              </w:rPr>
              <w:t>INDIVIDUAL FEE</w:t>
            </w:r>
            <w:r>
              <w:rPr>
                <w:rFonts w:ascii="Arial" w:hAnsi="Arial"/>
                <w:sz w:val="24"/>
              </w:rPr>
              <w:tab/>
              <w:t>$ 3</w:t>
            </w:r>
            <w:r w:rsidR="009C3E27">
              <w:rPr>
                <w:rFonts w:ascii="Arial" w:hAnsi="Arial"/>
                <w:sz w:val="24"/>
              </w:rPr>
              <w:t>75</w:t>
            </w:r>
            <w:r>
              <w:rPr>
                <w:rFonts w:ascii="Arial" w:hAnsi="Arial"/>
                <w:sz w:val="24"/>
              </w:rPr>
              <w:t>.00</w:t>
            </w:r>
          </w:p>
          <w:p w:rsidR="00FA4E03" w:rsidRDefault="00FA4E03">
            <w:pPr>
              <w:pStyle w:val="Heading1"/>
              <w:rPr>
                <w:rFonts w:ascii="Arial" w:hAnsi="Arial"/>
                <w:sz w:val="24"/>
              </w:rPr>
            </w:pPr>
            <w:r>
              <w:rPr>
                <w:rFonts w:ascii="Arial" w:hAnsi="Arial"/>
                <w:sz w:val="24"/>
              </w:rPr>
              <w:t>TEAM FEE</w:t>
            </w:r>
            <w:r>
              <w:rPr>
                <w:rFonts w:ascii="Arial" w:hAnsi="Arial"/>
                <w:sz w:val="24"/>
              </w:rPr>
              <w:tab/>
            </w:r>
            <w:r>
              <w:rPr>
                <w:rFonts w:ascii="Arial" w:hAnsi="Arial"/>
                <w:sz w:val="24"/>
              </w:rPr>
              <w:tab/>
              <w:t>$ 4</w:t>
            </w:r>
            <w:r w:rsidR="009C3E27">
              <w:rPr>
                <w:rFonts w:ascii="Arial" w:hAnsi="Arial"/>
                <w:sz w:val="24"/>
              </w:rPr>
              <w:t>45</w:t>
            </w:r>
            <w:r w:rsidR="00C75FDB">
              <w:rPr>
                <w:rFonts w:ascii="Arial" w:hAnsi="Arial"/>
                <w:sz w:val="24"/>
              </w:rPr>
              <w:t>0</w:t>
            </w:r>
            <w:r>
              <w:rPr>
                <w:rFonts w:ascii="Arial" w:hAnsi="Arial"/>
                <w:sz w:val="24"/>
              </w:rPr>
              <w:t>.00</w:t>
            </w:r>
          </w:p>
          <w:p w:rsidR="00FA4E03" w:rsidRDefault="00FA4E03">
            <w:pPr>
              <w:tabs>
                <w:tab w:val="left" w:pos="0"/>
              </w:tabs>
              <w:suppressAutoHyphens/>
              <w:jc w:val="center"/>
              <w:rPr>
                <w:rFonts w:ascii="Arial" w:hAnsi="Arial"/>
                <w:spacing w:val="-3"/>
                <w:sz w:val="22"/>
              </w:rPr>
            </w:pPr>
          </w:p>
        </w:tc>
        <w:tc>
          <w:tcPr>
            <w:tcW w:w="5652" w:type="dxa"/>
          </w:tcPr>
          <w:p w:rsidR="00FA4E03" w:rsidRDefault="00FA4E03">
            <w:pPr>
              <w:tabs>
                <w:tab w:val="center" w:pos="2160"/>
              </w:tabs>
              <w:suppressAutoHyphens/>
              <w:jc w:val="center"/>
              <w:rPr>
                <w:rFonts w:ascii="Arial" w:hAnsi="Arial"/>
                <w:b/>
                <w:spacing w:val="-3"/>
                <w:u w:val="single"/>
              </w:rPr>
            </w:pPr>
            <w:r>
              <w:rPr>
                <w:rFonts w:ascii="Arial" w:hAnsi="Arial"/>
                <w:b/>
                <w:spacing w:val="-3"/>
                <w:u w:val="single"/>
              </w:rPr>
              <w:t>Registration &amp;</w:t>
            </w:r>
            <w:r w:rsidR="00DE1593">
              <w:rPr>
                <w:rFonts w:ascii="Arial" w:hAnsi="Arial"/>
                <w:b/>
                <w:spacing w:val="-3"/>
                <w:u w:val="single"/>
              </w:rPr>
              <w:t xml:space="preserve"> Individual</w:t>
            </w:r>
            <w:r>
              <w:rPr>
                <w:rFonts w:ascii="Arial" w:hAnsi="Arial"/>
                <w:b/>
                <w:spacing w:val="-3"/>
                <w:u w:val="single"/>
              </w:rPr>
              <w:t xml:space="preserve"> on-ice evaluations</w:t>
            </w:r>
          </w:p>
          <w:p w:rsidR="00694D6A" w:rsidRDefault="007C3F6B" w:rsidP="00D27A0E">
            <w:pPr>
              <w:tabs>
                <w:tab w:val="center" w:pos="2160"/>
              </w:tabs>
              <w:suppressAutoHyphens/>
              <w:rPr>
                <w:rFonts w:ascii="Arial" w:hAnsi="Arial"/>
                <w:b/>
                <w:spacing w:val="-3"/>
              </w:rPr>
            </w:pPr>
            <w:r>
              <w:rPr>
                <w:rFonts w:ascii="Arial" w:hAnsi="Arial"/>
                <w:b/>
                <w:spacing w:val="-3"/>
              </w:rPr>
              <w:t xml:space="preserve">    </w:t>
            </w:r>
            <w:r w:rsidR="00D27A0E">
              <w:rPr>
                <w:rFonts w:ascii="Arial" w:hAnsi="Arial"/>
                <w:b/>
                <w:spacing w:val="-3"/>
              </w:rPr>
              <w:t xml:space="preserve"> </w:t>
            </w:r>
          </w:p>
          <w:p w:rsidR="00694D6A" w:rsidRDefault="00694D6A" w:rsidP="00694D6A">
            <w:pPr>
              <w:tabs>
                <w:tab w:val="center" w:pos="2160"/>
              </w:tabs>
              <w:suppressAutoHyphens/>
              <w:jc w:val="center"/>
              <w:rPr>
                <w:rFonts w:ascii="Arial" w:hAnsi="Arial"/>
                <w:b/>
                <w:spacing w:val="-3"/>
              </w:rPr>
            </w:pPr>
            <w:r>
              <w:rPr>
                <w:rFonts w:ascii="Arial" w:hAnsi="Arial"/>
                <w:b/>
                <w:spacing w:val="-3"/>
              </w:rPr>
              <w:t>Monday, June 3rd 8:30PM</w:t>
            </w:r>
          </w:p>
          <w:p w:rsidR="00D27A0E" w:rsidRDefault="00694D6A" w:rsidP="00694D6A">
            <w:pPr>
              <w:tabs>
                <w:tab w:val="center" w:pos="2160"/>
              </w:tabs>
              <w:suppressAutoHyphens/>
              <w:jc w:val="center"/>
              <w:rPr>
                <w:rFonts w:ascii="Arial" w:hAnsi="Arial"/>
                <w:b/>
                <w:spacing w:val="-3"/>
              </w:rPr>
            </w:pPr>
            <w:r>
              <w:rPr>
                <w:rFonts w:ascii="Arial" w:hAnsi="Arial"/>
                <w:b/>
                <w:spacing w:val="-3"/>
              </w:rPr>
              <w:t>Monday, June 10th 8:30PM</w:t>
            </w:r>
          </w:p>
          <w:p w:rsidR="00142785" w:rsidRPr="00142785" w:rsidRDefault="00D27A0E" w:rsidP="00694D6A">
            <w:pPr>
              <w:tabs>
                <w:tab w:val="center" w:pos="2160"/>
              </w:tabs>
              <w:suppressAutoHyphens/>
              <w:rPr>
                <w:rFonts w:ascii="Arial" w:hAnsi="Arial"/>
                <w:b/>
                <w:spacing w:val="-3"/>
              </w:rPr>
            </w:pPr>
            <w:r>
              <w:rPr>
                <w:rFonts w:ascii="Arial" w:hAnsi="Arial"/>
                <w:b/>
                <w:spacing w:val="-3"/>
              </w:rPr>
              <w:t xml:space="preserve">                                   </w:t>
            </w:r>
          </w:p>
          <w:p w:rsidR="00B3133B" w:rsidRPr="00326D59" w:rsidRDefault="00B3133B" w:rsidP="00D328E0">
            <w:pPr>
              <w:tabs>
                <w:tab w:val="left" w:pos="0"/>
              </w:tabs>
              <w:suppressAutoHyphens/>
              <w:rPr>
                <w:rFonts w:ascii="Arial" w:hAnsi="Arial"/>
                <w:spacing w:val="-3"/>
              </w:rPr>
            </w:pPr>
          </w:p>
        </w:tc>
      </w:tr>
    </w:tbl>
    <w:p w:rsidR="001D7BD2" w:rsidRPr="00610DDC" w:rsidRDefault="001D7BD2" w:rsidP="006B413B">
      <w:pPr>
        <w:pBdr>
          <w:bottom w:val="single" w:sz="6" w:space="2" w:color="auto"/>
        </w:pBdr>
        <w:suppressAutoHyphens/>
        <w:rPr>
          <w:rFonts w:ascii="Arial" w:hAnsi="Arial"/>
          <w:sz w:val="10"/>
          <w:szCs w:val="10"/>
        </w:rPr>
      </w:pPr>
    </w:p>
    <w:p w:rsidR="00FA4E03" w:rsidRDefault="00FA4E03" w:rsidP="00F8608A">
      <w:pPr>
        <w:tabs>
          <w:tab w:val="center" w:pos="4680"/>
        </w:tabs>
        <w:suppressAutoHyphens/>
        <w:jc w:val="center"/>
        <w:rPr>
          <w:rFonts w:ascii="Arial" w:hAnsi="Arial"/>
          <w:b/>
          <w:spacing w:val="-3"/>
          <w:sz w:val="28"/>
        </w:rPr>
      </w:pPr>
      <w:r>
        <w:rPr>
          <w:rFonts w:ascii="Arial" w:hAnsi="Arial"/>
          <w:b/>
          <w:spacing w:val="-3"/>
          <w:sz w:val="28"/>
        </w:rPr>
        <w:t>20</w:t>
      </w:r>
      <w:r w:rsidR="00FB4B64">
        <w:rPr>
          <w:rFonts w:ascii="Arial" w:hAnsi="Arial"/>
          <w:b/>
          <w:spacing w:val="-3"/>
          <w:sz w:val="28"/>
        </w:rPr>
        <w:t>1</w:t>
      </w:r>
      <w:r w:rsidR="00D27A0E">
        <w:rPr>
          <w:rFonts w:ascii="Arial" w:hAnsi="Arial"/>
          <w:b/>
          <w:spacing w:val="-3"/>
          <w:sz w:val="28"/>
        </w:rPr>
        <w:t>9</w:t>
      </w:r>
      <w:r>
        <w:rPr>
          <w:rFonts w:ascii="Arial" w:hAnsi="Arial"/>
          <w:b/>
          <w:spacing w:val="-3"/>
          <w:sz w:val="28"/>
        </w:rPr>
        <w:t xml:space="preserve"> SUMMER C.D.L. APPLICATION</w:t>
      </w:r>
    </w:p>
    <w:p w:rsidR="00FA4E03" w:rsidRDefault="00FA4E03">
      <w:pPr>
        <w:tabs>
          <w:tab w:val="center" w:pos="4680"/>
        </w:tabs>
        <w:suppressAutoHyphens/>
        <w:jc w:val="center"/>
        <w:rPr>
          <w:rFonts w:ascii="Arial" w:hAnsi="Arial"/>
          <w:spacing w:val="-3"/>
          <w:sz w:val="12"/>
        </w:rPr>
      </w:pPr>
    </w:p>
    <w:p w:rsidR="00FA4E03" w:rsidRDefault="00FA4E03">
      <w:pPr>
        <w:jc w:val="both"/>
        <w:rPr>
          <w:rFonts w:ascii="Arial" w:hAnsi="Arial"/>
          <w:b/>
          <w:sz w:val="16"/>
        </w:rPr>
      </w:pPr>
      <w:r>
        <w:rPr>
          <w:rFonts w:ascii="Arial" w:hAnsi="Arial"/>
          <w:b/>
          <w:sz w:val="16"/>
        </w:rPr>
        <w:t>Name__________________________________________________Age__________Birth Date_________________________ Position_______________</w:t>
      </w:r>
    </w:p>
    <w:p w:rsidR="00FA4E03" w:rsidRPr="0056540F" w:rsidRDefault="00FA4E03">
      <w:pPr>
        <w:jc w:val="both"/>
        <w:rPr>
          <w:rFonts w:ascii="Arial" w:hAnsi="Arial"/>
          <w:b/>
          <w:sz w:val="12"/>
          <w:szCs w:val="12"/>
        </w:rPr>
      </w:pPr>
    </w:p>
    <w:p w:rsidR="00FA4E03" w:rsidRDefault="00FA4E03">
      <w:pPr>
        <w:jc w:val="both"/>
        <w:rPr>
          <w:rFonts w:ascii="Arial" w:hAnsi="Arial"/>
          <w:b/>
          <w:sz w:val="16"/>
        </w:rPr>
      </w:pPr>
      <w:r>
        <w:rPr>
          <w:rFonts w:ascii="Arial" w:hAnsi="Arial"/>
          <w:b/>
          <w:sz w:val="16"/>
        </w:rPr>
        <w:t>Address__________________________________City___________________State___________Zip_____________Phone________________________</w:t>
      </w:r>
    </w:p>
    <w:p w:rsidR="001D7BD2" w:rsidRPr="0056540F" w:rsidRDefault="001D7BD2">
      <w:pPr>
        <w:jc w:val="both"/>
        <w:rPr>
          <w:rFonts w:ascii="Arial" w:hAnsi="Arial"/>
          <w:b/>
          <w:sz w:val="12"/>
          <w:szCs w:val="12"/>
        </w:rPr>
      </w:pPr>
    </w:p>
    <w:p w:rsidR="00326D59" w:rsidRDefault="001D7BD2">
      <w:pPr>
        <w:jc w:val="both"/>
        <w:rPr>
          <w:rFonts w:ascii="Arial" w:hAnsi="Arial"/>
          <w:b/>
          <w:sz w:val="16"/>
        </w:rPr>
      </w:pPr>
      <w:r>
        <w:rPr>
          <w:rFonts w:ascii="Arial" w:hAnsi="Arial"/>
          <w:b/>
          <w:sz w:val="16"/>
        </w:rPr>
        <w:t>Previous experience___________________________________________________________</w:t>
      </w:r>
      <w:r w:rsidR="008B78B6">
        <w:rPr>
          <w:rFonts w:ascii="Arial" w:hAnsi="Arial"/>
          <w:b/>
          <w:sz w:val="16"/>
        </w:rPr>
        <w:t>email</w:t>
      </w:r>
      <w:r>
        <w:rPr>
          <w:rFonts w:ascii="Arial" w:hAnsi="Arial"/>
          <w:b/>
          <w:sz w:val="16"/>
        </w:rPr>
        <w:t>___________________________________________</w:t>
      </w:r>
    </w:p>
    <w:p w:rsidR="00FA4E03" w:rsidRDefault="00FA4E03">
      <w:pPr>
        <w:jc w:val="both"/>
        <w:rPr>
          <w:rFonts w:ascii="Arial" w:hAnsi="Arial"/>
          <w:b/>
          <w:sz w:val="4"/>
        </w:rPr>
      </w:pPr>
    </w:p>
    <w:p w:rsidR="00FA4E03" w:rsidRDefault="00FA4E03">
      <w:pPr>
        <w:jc w:val="both"/>
        <w:rPr>
          <w:rFonts w:ascii="Arial" w:hAnsi="Arial"/>
          <w:sz w:val="14"/>
        </w:rPr>
      </w:pPr>
      <w:r>
        <w:rPr>
          <w:rFonts w:ascii="Arial" w:hAnsi="Arial"/>
          <w:b/>
          <w:sz w:val="16"/>
        </w:rPr>
        <w:t>AMATEUR ATHLETIC WAIVER AND RELEASE OF LIABILITY</w:t>
      </w:r>
      <w:r>
        <w:rPr>
          <w:rFonts w:ascii="Arial" w:hAnsi="Arial"/>
          <w:sz w:val="16"/>
        </w:rPr>
        <w:t xml:space="preserve"> </w:t>
      </w:r>
      <w:r>
        <w:rPr>
          <w:rFonts w:ascii="Arial" w:hAnsi="Arial"/>
          <w:sz w:val="14"/>
        </w:rPr>
        <w:t xml:space="preserve">- </w:t>
      </w:r>
      <w:r>
        <w:rPr>
          <w:rFonts w:ascii="Arial" w:hAnsi="Arial"/>
          <w:sz w:val="13"/>
        </w:rPr>
        <w:t>In consideration of being allowed to participate in any way in this Sport-O-Rama Ice Hockey Program, and all future programs and related events and activities, the undersigned: 1. Acknowledge and fully understand that each participant will be engaging in activities that involve risks of serious injury including death or paralysis which might result from their own actions, inaction’s or negligence of others, the rules of play, or the condition of the premises or any equipment used.  Further, that there may be other risks not known to us or not reasonably foreseeable at this time. 2. Assume all of the foregoing risks and accept personal responsibility for the damages following such injury. 3. Release, waive, discharge, agree to hold harmless and covenant not to sue Ramapo Ice Rinks, Inc., Sport-O-Rama Ice Hockey Program, its affiliated Clubs, Their respective administrators, directors, agents, coaches, and other employees of the Organization, other participants, sponsors, and if applicable, owners and lessees of the premises used to conduct the event, all of which are hereinafter referred to as “</w:t>
      </w:r>
      <w:proofErr w:type="spellStart"/>
      <w:r>
        <w:rPr>
          <w:rFonts w:ascii="Arial" w:hAnsi="Arial"/>
          <w:sz w:val="13"/>
        </w:rPr>
        <w:t>releasees</w:t>
      </w:r>
      <w:proofErr w:type="spellEnd"/>
      <w:r>
        <w:rPr>
          <w:rFonts w:ascii="Arial" w:hAnsi="Arial"/>
          <w:sz w:val="13"/>
        </w:rPr>
        <w:t xml:space="preserve">”, from demands, losses or damages on account of injury caused or alleged to be caused in whole or in part by the ordinary negligence of the </w:t>
      </w:r>
      <w:proofErr w:type="spellStart"/>
      <w:r>
        <w:rPr>
          <w:rFonts w:ascii="Arial" w:hAnsi="Arial"/>
          <w:sz w:val="13"/>
        </w:rPr>
        <w:t>releasees</w:t>
      </w:r>
      <w:proofErr w:type="spellEnd"/>
      <w:r>
        <w:rPr>
          <w:rFonts w:ascii="Arial" w:hAnsi="Arial"/>
          <w:sz w:val="13"/>
        </w:rPr>
        <w:t xml:space="preserve"> or otherwise.  I agree that if any portion of this waiver &amp; release is held invalid, the balance shall, notwithstanding, continue in full legal force &amp; effect.</w:t>
      </w:r>
      <w:r>
        <w:rPr>
          <w:rFonts w:ascii="Arial" w:hAnsi="Arial"/>
          <w:sz w:val="16"/>
        </w:rPr>
        <w:t xml:space="preserve">  </w:t>
      </w:r>
      <w:r>
        <w:rPr>
          <w:rFonts w:ascii="Arial" w:hAnsi="Arial"/>
          <w:sz w:val="14"/>
        </w:rPr>
        <w:t>THE UNDERSIGNED HAS READ THE ABOVE WAIVER AND RELEASE, UNDERSTAND THAT THEY HAVE GIVEN UP SUBSTANTIAL RIGHTS BY SIGNING IT AND SIGN IT VOLUNTARILY.</w:t>
      </w:r>
    </w:p>
    <w:p w:rsidR="00FA4E03" w:rsidRDefault="00FA4E03">
      <w:pPr>
        <w:jc w:val="both"/>
        <w:rPr>
          <w:rFonts w:ascii="Arial" w:hAnsi="Arial"/>
          <w:sz w:val="6"/>
        </w:rPr>
      </w:pPr>
    </w:p>
    <w:p w:rsidR="00FA4E03" w:rsidRDefault="00FA4E03">
      <w:pPr>
        <w:jc w:val="both"/>
        <w:rPr>
          <w:rFonts w:ascii="Arial" w:hAnsi="Arial"/>
          <w:sz w:val="16"/>
        </w:rPr>
      </w:pPr>
      <w:proofErr w:type="spellStart"/>
      <w:r>
        <w:rPr>
          <w:rFonts w:ascii="Arial" w:hAnsi="Arial"/>
          <w:sz w:val="16"/>
        </w:rPr>
        <w:t>Paid$____________Date</w:t>
      </w:r>
      <w:proofErr w:type="spellEnd"/>
      <w:r>
        <w:rPr>
          <w:rFonts w:ascii="Arial" w:hAnsi="Arial"/>
          <w:sz w:val="16"/>
        </w:rPr>
        <w:t>____________</w:t>
      </w:r>
      <w:r>
        <w:rPr>
          <w:rFonts w:ascii="Arial" w:hAnsi="Arial"/>
          <w:sz w:val="16"/>
        </w:rPr>
        <w:tab/>
      </w:r>
      <w:r w:rsidR="00227A38">
        <w:rPr>
          <w:rFonts w:ascii="Arial" w:hAnsi="Arial"/>
          <w:sz w:val="16"/>
        </w:rPr>
        <w:tab/>
      </w:r>
      <w:r>
        <w:rPr>
          <w:rFonts w:ascii="Arial" w:hAnsi="Arial"/>
          <w:sz w:val="16"/>
        </w:rPr>
        <w:t xml:space="preserve">I understand that there can be NO REFUND FOR ANY REASON and the </w:t>
      </w:r>
    </w:p>
    <w:p w:rsidR="00FA4E03" w:rsidRDefault="00FA4E03">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227A38">
        <w:rPr>
          <w:rFonts w:ascii="Arial" w:hAnsi="Arial"/>
          <w:sz w:val="16"/>
        </w:rPr>
        <w:tab/>
      </w:r>
      <w:r>
        <w:rPr>
          <w:rFonts w:ascii="Arial" w:hAnsi="Arial"/>
          <w:sz w:val="16"/>
        </w:rPr>
        <w:t>Total fee is due even if I (my youngster) withdraws or is unable to complete</w:t>
      </w:r>
    </w:p>
    <w:p w:rsidR="00FA4E03" w:rsidRDefault="00FA4E03">
      <w:pPr>
        <w:jc w:val="both"/>
        <w:rPr>
          <w:rFonts w:ascii="Arial" w:hAnsi="Arial"/>
          <w:sz w:val="16"/>
        </w:rPr>
      </w:pPr>
      <w:proofErr w:type="spellStart"/>
      <w:r>
        <w:rPr>
          <w:rFonts w:ascii="Arial" w:hAnsi="Arial"/>
          <w:sz w:val="16"/>
        </w:rPr>
        <w:t>Init._________Ck.______Cash</w:t>
      </w:r>
      <w:proofErr w:type="spellEnd"/>
      <w:r>
        <w:rPr>
          <w:rFonts w:ascii="Arial" w:hAnsi="Arial"/>
          <w:sz w:val="16"/>
        </w:rPr>
        <w:t>_______</w:t>
      </w:r>
      <w:r>
        <w:rPr>
          <w:rFonts w:ascii="Arial" w:hAnsi="Arial"/>
          <w:sz w:val="16"/>
        </w:rPr>
        <w:tab/>
      </w:r>
      <w:r w:rsidR="00227A38">
        <w:rPr>
          <w:rFonts w:ascii="Arial" w:hAnsi="Arial"/>
          <w:sz w:val="16"/>
        </w:rPr>
        <w:t>Cc________</w:t>
      </w:r>
      <w:r>
        <w:rPr>
          <w:rFonts w:ascii="Arial" w:hAnsi="Arial"/>
          <w:sz w:val="16"/>
        </w:rPr>
        <w:tab/>
        <w:t>the season for any reason.</w:t>
      </w:r>
      <w:r w:rsidR="000C0E71">
        <w:rPr>
          <w:rFonts w:ascii="Arial" w:hAnsi="Arial"/>
          <w:sz w:val="16"/>
        </w:rPr>
        <w:t xml:space="preserve">   </w:t>
      </w:r>
      <w:smartTag w:uri="urn:schemas-microsoft-com:office:smarttags" w:element="stockticker">
        <w:r>
          <w:rPr>
            <w:rFonts w:ascii="Arial" w:hAnsi="Arial"/>
            <w:sz w:val="16"/>
          </w:rPr>
          <w:t>ALL</w:t>
        </w:r>
      </w:smartTag>
      <w:r>
        <w:rPr>
          <w:rFonts w:ascii="Arial" w:hAnsi="Arial"/>
          <w:sz w:val="16"/>
        </w:rPr>
        <w:t xml:space="preserve"> </w:t>
      </w:r>
      <w:r w:rsidR="00326D59">
        <w:rPr>
          <w:rFonts w:ascii="Arial" w:hAnsi="Arial"/>
          <w:sz w:val="16"/>
        </w:rPr>
        <w:t xml:space="preserve">PLAYERS </w:t>
      </w:r>
      <w:smartTag w:uri="urn:schemas-microsoft-com:office:smarttags" w:element="stockticker">
        <w:r w:rsidR="00326D59">
          <w:rPr>
            <w:rFonts w:ascii="Arial" w:hAnsi="Arial"/>
            <w:sz w:val="16"/>
          </w:rPr>
          <w:t>AND</w:t>
        </w:r>
      </w:smartTag>
      <w:r>
        <w:rPr>
          <w:rFonts w:ascii="Arial" w:hAnsi="Arial"/>
          <w:sz w:val="16"/>
        </w:rPr>
        <w:t xml:space="preserve"> PARENTS MUST SIGN APPLICATION</w:t>
      </w:r>
    </w:p>
    <w:p w:rsidR="0053772C" w:rsidRDefault="0053772C">
      <w:pPr>
        <w:jc w:val="both"/>
        <w:rPr>
          <w:rFonts w:ascii="Arial" w:hAnsi="Arial"/>
          <w:sz w:val="16"/>
        </w:rPr>
      </w:pPr>
    </w:p>
    <w:p w:rsidR="00FA4E03" w:rsidRDefault="00FA4E03">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______________________________________</w:t>
      </w:r>
      <w:r>
        <w:rPr>
          <w:rFonts w:ascii="Arial" w:hAnsi="Arial"/>
          <w:sz w:val="16"/>
        </w:rPr>
        <w:tab/>
        <w:t>________________________________________</w:t>
      </w:r>
    </w:p>
    <w:p w:rsidR="00BE1939" w:rsidRPr="009C3E27" w:rsidRDefault="00FA4E03">
      <w:pPr>
        <w:tabs>
          <w:tab w:val="left" w:pos="-720"/>
        </w:tabs>
        <w:suppressAutoHyphens/>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Participant Signature </w:t>
      </w:r>
      <w:r>
        <w:rPr>
          <w:rFonts w:ascii="Arial" w:hAnsi="Arial"/>
          <w:sz w:val="16"/>
        </w:rPr>
        <w:tab/>
      </w:r>
      <w:r>
        <w:rPr>
          <w:rFonts w:ascii="Arial" w:hAnsi="Arial"/>
          <w:sz w:val="16"/>
        </w:rPr>
        <w:tab/>
      </w:r>
      <w:r>
        <w:rPr>
          <w:rFonts w:ascii="Arial" w:hAnsi="Arial"/>
          <w:sz w:val="16"/>
        </w:rPr>
        <w:tab/>
        <w:t xml:space="preserve">Parent Signature </w:t>
      </w:r>
      <w:r>
        <w:rPr>
          <w:rFonts w:ascii="Arial" w:hAnsi="Arial"/>
          <w:sz w:val="16"/>
        </w:rPr>
        <w:tab/>
      </w:r>
      <w:r w:rsidR="00BE1939">
        <w:tab/>
      </w:r>
      <w:r w:rsidR="00BE1939">
        <w:tab/>
      </w:r>
      <w:r w:rsidR="00BE1939">
        <w:tab/>
      </w:r>
      <w:r w:rsidR="00BE1939">
        <w:tab/>
      </w:r>
      <w:r w:rsidR="00BE1939">
        <w:tab/>
      </w:r>
      <w:r w:rsidR="00BE1939">
        <w:tab/>
      </w:r>
      <w:r w:rsidR="00BE1939">
        <w:tab/>
      </w:r>
      <w:r w:rsidR="00BE1939">
        <w:tab/>
      </w:r>
    </w:p>
    <w:sectPr w:rsidR="00BE1939" w:rsidRPr="009C3E27" w:rsidSect="0056540F">
      <w:endnotePr>
        <w:numFmt w:val="decimal"/>
      </w:endnotePr>
      <w:pgSz w:w="12240" w:h="15840" w:code="1"/>
      <w:pgMar w:top="288" w:right="432" w:bottom="720" w:left="432"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9BA" w:rsidRDefault="003119BA">
      <w:pPr>
        <w:spacing w:line="20" w:lineRule="exact"/>
      </w:pPr>
    </w:p>
  </w:endnote>
  <w:endnote w:type="continuationSeparator" w:id="1">
    <w:p w:rsidR="003119BA" w:rsidRDefault="003119BA">
      <w:r>
        <w:t xml:space="preserve"> </w:t>
      </w:r>
    </w:p>
  </w:endnote>
  <w:endnote w:type="continuationNotice" w:id="2">
    <w:p w:rsidR="003119BA" w:rsidRDefault="003119B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9BA" w:rsidRDefault="003119BA">
      <w:r>
        <w:separator/>
      </w:r>
    </w:p>
  </w:footnote>
  <w:footnote w:type="continuationSeparator" w:id="1">
    <w:p w:rsidR="003119BA" w:rsidRDefault="00311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D0694"/>
    <w:multiLevelType w:val="singleLevel"/>
    <w:tmpl w:val="3404E9FC"/>
    <w:lvl w:ilvl="0">
      <w:start w:val="2000"/>
      <w:numFmt w:val="decimal"/>
      <w:lvlText w:val="%1"/>
      <w:lvlJc w:val="left"/>
      <w:pPr>
        <w:tabs>
          <w:tab w:val="num" w:pos="1560"/>
        </w:tabs>
        <w:ind w:left="1560" w:hanging="1560"/>
      </w:pPr>
      <w:rPr>
        <w:rFonts w:hint="default"/>
      </w:rPr>
    </w:lvl>
  </w:abstractNum>
  <w:abstractNum w:abstractNumId="1">
    <w:nsid w:val="63C30693"/>
    <w:multiLevelType w:val="singleLevel"/>
    <w:tmpl w:val="E3AE3D3A"/>
    <w:lvl w:ilvl="0">
      <w:start w:val="1999"/>
      <w:numFmt w:val="decimal"/>
      <w:lvlText w:val="%1"/>
      <w:lvlJc w:val="left"/>
      <w:pPr>
        <w:tabs>
          <w:tab w:val="num" w:pos="2340"/>
        </w:tabs>
        <w:ind w:left="2340" w:hanging="23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122B3E"/>
    <w:rsid w:val="0001569C"/>
    <w:rsid w:val="0002768A"/>
    <w:rsid w:val="000842B8"/>
    <w:rsid w:val="000C0E71"/>
    <w:rsid w:val="00122B3E"/>
    <w:rsid w:val="00126F49"/>
    <w:rsid w:val="001331C2"/>
    <w:rsid w:val="00142785"/>
    <w:rsid w:val="001A4CE8"/>
    <w:rsid w:val="001C7882"/>
    <w:rsid w:val="001D7BD2"/>
    <w:rsid w:val="001E4180"/>
    <w:rsid w:val="001E6BD2"/>
    <w:rsid w:val="002062AB"/>
    <w:rsid w:val="00227A38"/>
    <w:rsid w:val="0027540C"/>
    <w:rsid w:val="002948F0"/>
    <w:rsid w:val="002D2355"/>
    <w:rsid w:val="002F1345"/>
    <w:rsid w:val="0030545F"/>
    <w:rsid w:val="003119BA"/>
    <w:rsid w:val="00326D59"/>
    <w:rsid w:val="003871A1"/>
    <w:rsid w:val="00394CC4"/>
    <w:rsid w:val="003958D3"/>
    <w:rsid w:val="003B0FA6"/>
    <w:rsid w:val="003C2110"/>
    <w:rsid w:val="003C70FC"/>
    <w:rsid w:val="003E0F4E"/>
    <w:rsid w:val="003E579B"/>
    <w:rsid w:val="004201D3"/>
    <w:rsid w:val="004525F7"/>
    <w:rsid w:val="004A6E04"/>
    <w:rsid w:val="004B24EB"/>
    <w:rsid w:val="00523FD8"/>
    <w:rsid w:val="0053772C"/>
    <w:rsid w:val="005401AD"/>
    <w:rsid w:val="0056540F"/>
    <w:rsid w:val="00581B80"/>
    <w:rsid w:val="00583266"/>
    <w:rsid w:val="005B66D2"/>
    <w:rsid w:val="00610DDC"/>
    <w:rsid w:val="00670629"/>
    <w:rsid w:val="006731CF"/>
    <w:rsid w:val="00692B44"/>
    <w:rsid w:val="00694D6A"/>
    <w:rsid w:val="006B4069"/>
    <w:rsid w:val="006B413B"/>
    <w:rsid w:val="006C62F5"/>
    <w:rsid w:val="00704C26"/>
    <w:rsid w:val="0072484A"/>
    <w:rsid w:val="00725961"/>
    <w:rsid w:val="00761EAE"/>
    <w:rsid w:val="00772B88"/>
    <w:rsid w:val="007A042E"/>
    <w:rsid w:val="007A503A"/>
    <w:rsid w:val="007C3F6B"/>
    <w:rsid w:val="007E48AA"/>
    <w:rsid w:val="0081588B"/>
    <w:rsid w:val="00824803"/>
    <w:rsid w:val="00847110"/>
    <w:rsid w:val="00851604"/>
    <w:rsid w:val="0087011D"/>
    <w:rsid w:val="00893F8C"/>
    <w:rsid w:val="008B5588"/>
    <w:rsid w:val="008B7789"/>
    <w:rsid w:val="008B78B6"/>
    <w:rsid w:val="008D34F6"/>
    <w:rsid w:val="009175A3"/>
    <w:rsid w:val="00923A72"/>
    <w:rsid w:val="0098644A"/>
    <w:rsid w:val="00996111"/>
    <w:rsid w:val="009C3E27"/>
    <w:rsid w:val="009D6DAB"/>
    <w:rsid w:val="009F4890"/>
    <w:rsid w:val="00A05144"/>
    <w:rsid w:val="00A22875"/>
    <w:rsid w:val="00A6065E"/>
    <w:rsid w:val="00A661B8"/>
    <w:rsid w:val="00AA5952"/>
    <w:rsid w:val="00AE18C5"/>
    <w:rsid w:val="00AF2BF5"/>
    <w:rsid w:val="00B3133B"/>
    <w:rsid w:val="00B352BB"/>
    <w:rsid w:val="00B35BC8"/>
    <w:rsid w:val="00B428B7"/>
    <w:rsid w:val="00B74DE8"/>
    <w:rsid w:val="00B8787D"/>
    <w:rsid w:val="00B96320"/>
    <w:rsid w:val="00BC71BB"/>
    <w:rsid w:val="00BE1939"/>
    <w:rsid w:val="00BE5057"/>
    <w:rsid w:val="00BF2F9B"/>
    <w:rsid w:val="00BF6EF3"/>
    <w:rsid w:val="00C02F6C"/>
    <w:rsid w:val="00C03622"/>
    <w:rsid w:val="00C13893"/>
    <w:rsid w:val="00C33ADD"/>
    <w:rsid w:val="00C5117D"/>
    <w:rsid w:val="00C75FDB"/>
    <w:rsid w:val="00C91216"/>
    <w:rsid w:val="00D008F7"/>
    <w:rsid w:val="00D261E6"/>
    <w:rsid w:val="00D27A0E"/>
    <w:rsid w:val="00D328E0"/>
    <w:rsid w:val="00D45C0E"/>
    <w:rsid w:val="00D47925"/>
    <w:rsid w:val="00D67081"/>
    <w:rsid w:val="00DA34A6"/>
    <w:rsid w:val="00DD4C68"/>
    <w:rsid w:val="00DD7A30"/>
    <w:rsid w:val="00DE1593"/>
    <w:rsid w:val="00DE7918"/>
    <w:rsid w:val="00E81D50"/>
    <w:rsid w:val="00E8477E"/>
    <w:rsid w:val="00F1563C"/>
    <w:rsid w:val="00F42320"/>
    <w:rsid w:val="00F637BD"/>
    <w:rsid w:val="00F858D0"/>
    <w:rsid w:val="00F8608A"/>
    <w:rsid w:val="00F959ED"/>
    <w:rsid w:val="00FA4E03"/>
    <w:rsid w:val="00FB4B64"/>
    <w:rsid w:val="00FC2FE7"/>
    <w:rsid w:val="00FE0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789"/>
    <w:rPr>
      <w:rFonts w:ascii="Courier New" w:hAnsi="Courier New"/>
      <w:sz w:val="24"/>
    </w:rPr>
  </w:style>
  <w:style w:type="paragraph" w:styleId="Heading1">
    <w:name w:val="heading 1"/>
    <w:basedOn w:val="Normal"/>
    <w:next w:val="Normal"/>
    <w:qFormat/>
    <w:rsid w:val="008B7789"/>
    <w:pPr>
      <w:keepNext/>
      <w:suppressAutoHyphens/>
      <w:jc w:val="center"/>
      <w:outlineLvl w:val="0"/>
    </w:pPr>
    <w:rPr>
      <w:rFonts w:ascii="Times New Roman" w:hAnsi="Times New Roman"/>
      <w:b/>
      <w:spacing w:val="-4"/>
      <w:sz w:val="32"/>
    </w:rPr>
  </w:style>
  <w:style w:type="paragraph" w:styleId="Heading2">
    <w:name w:val="heading 2"/>
    <w:basedOn w:val="Normal"/>
    <w:next w:val="Normal"/>
    <w:qFormat/>
    <w:rsid w:val="008B7789"/>
    <w:pPr>
      <w:keepNext/>
      <w:suppressAutoHyphens/>
      <w:jc w:val="center"/>
      <w:outlineLvl w:val="1"/>
    </w:pPr>
    <w:rPr>
      <w:rFonts w:ascii="Times New Roman" w:hAnsi="Times New Roman"/>
      <w:b/>
      <w:spacing w:val="-3"/>
      <w:sz w:val="40"/>
    </w:rPr>
  </w:style>
  <w:style w:type="paragraph" w:styleId="Heading3">
    <w:name w:val="heading 3"/>
    <w:basedOn w:val="Normal"/>
    <w:next w:val="Normal"/>
    <w:qFormat/>
    <w:rsid w:val="008B7789"/>
    <w:pPr>
      <w:keepNext/>
      <w:tabs>
        <w:tab w:val="center" w:pos="4680"/>
      </w:tabs>
      <w:suppressAutoHyphens/>
      <w:outlineLvl w:val="2"/>
    </w:pPr>
    <w:rPr>
      <w:rFonts w:ascii="Times New Roman" w:hAnsi="Times New Roman"/>
      <w:b/>
      <w:spacing w:val="-2"/>
      <w:sz w:val="18"/>
    </w:rPr>
  </w:style>
  <w:style w:type="paragraph" w:styleId="Heading4">
    <w:name w:val="heading 4"/>
    <w:basedOn w:val="Normal"/>
    <w:next w:val="Normal"/>
    <w:qFormat/>
    <w:rsid w:val="008B7789"/>
    <w:pPr>
      <w:keepNext/>
      <w:shd w:val="solid" w:color="auto" w:fill="auto"/>
      <w:suppressAutoHyphens/>
      <w:jc w:val="center"/>
      <w:outlineLvl w:val="3"/>
    </w:pPr>
    <w:rPr>
      <w:rFonts w:ascii="Brush Script MT" w:hAnsi="Brush Script MT"/>
      <w:i/>
      <w:spacing w:val="-12"/>
      <w:sz w:val="72"/>
    </w:rPr>
  </w:style>
  <w:style w:type="paragraph" w:styleId="Heading5">
    <w:name w:val="heading 5"/>
    <w:basedOn w:val="Normal"/>
    <w:next w:val="Normal"/>
    <w:qFormat/>
    <w:rsid w:val="008B7789"/>
    <w:pPr>
      <w:keepNext/>
      <w:suppressAutoHyphens/>
      <w:jc w:val="center"/>
      <w:outlineLvl w:val="4"/>
    </w:pPr>
    <w:rPr>
      <w:rFonts w:ascii="Times New Roman" w:hAnsi="Times New Roman"/>
      <w:b/>
      <w:spacing w:val="-4"/>
      <w:sz w:val="36"/>
    </w:rPr>
  </w:style>
  <w:style w:type="paragraph" w:styleId="Heading6">
    <w:name w:val="heading 6"/>
    <w:basedOn w:val="Normal"/>
    <w:next w:val="Normal"/>
    <w:qFormat/>
    <w:rsid w:val="008B7789"/>
    <w:pPr>
      <w:keepNext/>
      <w:suppressAutoHyphens/>
      <w:jc w:val="center"/>
      <w:outlineLvl w:val="5"/>
    </w:pPr>
    <w:rPr>
      <w:rFonts w:ascii="Times New Roman" w:hAnsi="Times New Roman"/>
      <w:b/>
      <w:spacing w:val="-2"/>
      <w:sz w:val="40"/>
      <w:u w:val="single"/>
    </w:rPr>
  </w:style>
  <w:style w:type="paragraph" w:styleId="Heading7">
    <w:name w:val="heading 7"/>
    <w:basedOn w:val="Normal"/>
    <w:next w:val="Normal"/>
    <w:qFormat/>
    <w:rsid w:val="008B7789"/>
    <w:pPr>
      <w:keepNext/>
      <w:jc w:val="center"/>
      <w:outlineLvl w:val="6"/>
    </w:pPr>
    <w:rPr>
      <w:rFonts w:ascii="Times New Roman" w:hAnsi="Times New Roman"/>
      <w:b/>
      <w:spacing w:val="-2"/>
      <w:sz w:val="20"/>
    </w:rPr>
  </w:style>
  <w:style w:type="paragraph" w:styleId="Heading8">
    <w:name w:val="heading 8"/>
    <w:basedOn w:val="Normal"/>
    <w:next w:val="Normal"/>
    <w:qFormat/>
    <w:rsid w:val="008B7789"/>
    <w:pPr>
      <w:keepNext/>
      <w:tabs>
        <w:tab w:val="center" w:pos="4680"/>
      </w:tabs>
      <w:suppressAutoHyphens/>
      <w:jc w:val="center"/>
      <w:outlineLvl w:val="7"/>
    </w:pPr>
    <w:rPr>
      <w:rFonts w:ascii="Arial" w:hAnsi="Arial"/>
      <w:spacing w:val="-3"/>
      <w:sz w:val="32"/>
    </w:rPr>
  </w:style>
  <w:style w:type="paragraph" w:styleId="Heading9">
    <w:name w:val="heading 9"/>
    <w:basedOn w:val="Normal"/>
    <w:next w:val="Normal"/>
    <w:qFormat/>
    <w:rsid w:val="008B7789"/>
    <w:pPr>
      <w:keepNext/>
      <w:tabs>
        <w:tab w:val="center" w:pos="4680"/>
      </w:tabs>
      <w:suppressAutoHyphens/>
      <w:jc w:val="center"/>
      <w:outlineLvl w:val="8"/>
    </w:pPr>
    <w:rPr>
      <w:rFonts w:ascii="Arial" w:hAnsi="Arial"/>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7789"/>
  </w:style>
  <w:style w:type="character" w:styleId="EndnoteReference">
    <w:name w:val="endnote reference"/>
    <w:basedOn w:val="DefaultParagraphFont"/>
    <w:semiHidden/>
    <w:rsid w:val="008B7789"/>
    <w:rPr>
      <w:vertAlign w:val="superscript"/>
    </w:rPr>
  </w:style>
  <w:style w:type="paragraph" w:styleId="FootnoteText">
    <w:name w:val="footnote text"/>
    <w:basedOn w:val="Normal"/>
    <w:semiHidden/>
    <w:rsid w:val="008B7789"/>
  </w:style>
  <w:style w:type="character" w:styleId="FootnoteReference">
    <w:name w:val="footnote reference"/>
    <w:basedOn w:val="DefaultParagraphFont"/>
    <w:semiHidden/>
    <w:rsid w:val="008B7789"/>
    <w:rPr>
      <w:vertAlign w:val="superscript"/>
    </w:rPr>
  </w:style>
  <w:style w:type="paragraph" w:styleId="TOC1">
    <w:name w:val="toc 1"/>
    <w:basedOn w:val="Normal"/>
    <w:next w:val="Normal"/>
    <w:semiHidden/>
    <w:rsid w:val="008B7789"/>
    <w:pPr>
      <w:tabs>
        <w:tab w:val="right" w:leader="dot" w:pos="9360"/>
      </w:tabs>
      <w:suppressAutoHyphens/>
      <w:spacing w:before="480"/>
      <w:ind w:left="720" w:right="720" w:hanging="720"/>
    </w:pPr>
  </w:style>
  <w:style w:type="paragraph" w:styleId="TOC2">
    <w:name w:val="toc 2"/>
    <w:basedOn w:val="Normal"/>
    <w:next w:val="Normal"/>
    <w:semiHidden/>
    <w:rsid w:val="008B7789"/>
    <w:pPr>
      <w:tabs>
        <w:tab w:val="right" w:leader="dot" w:pos="9360"/>
      </w:tabs>
      <w:suppressAutoHyphens/>
      <w:ind w:left="1440" w:right="720" w:hanging="720"/>
    </w:pPr>
  </w:style>
  <w:style w:type="paragraph" w:styleId="TOC3">
    <w:name w:val="toc 3"/>
    <w:basedOn w:val="Normal"/>
    <w:next w:val="Normal"/>
    <w:semiHidden/>
    <w:rsid w:val="008B7789"/>
    <w:pPr>
      <w:tabs>
        <w:tab w:val="right" w:leader="dot" w:pos="9360"/>
      </w:tabs>
      <w:suppressAutoHyphens/>
      <w:ind w:left="2160" w:right="720" w:hanging="720"/>
    </w:pPr>
  </w:style>
  <w:style w:type="paragraph" w:styleId="TOC4">
    <w:name w:val="toc 4"/>
    <w:basedOn w:val="Normal"/>
    <w:next w:val="Normal"/>
    <w:semiHidden/>
    <w:rsid w:val="008B7789"/>
    <w:pPr>
      <w:tabs>
        <w:tab w:val="right" w:leader="dot" w:pos="9360"/>
      </w:tabs>
      <w:suppressAutoHyphens/>
      <w:ind w:left="2880" w:right="720" w:hanging="720"/>
    </w:pPr>
  </w:style>
  <w:style w:type="paragraph" w:styleId="TOC5">
    <w:name w:val="toc 5"/>
    <w:basedOn w:val="Normal"/>
    <w:next w:val="Normal"/>
    <w:semiHidden/>
    <w:rsid w:val="008B7789"/>
    <w:pPr>
      <w:tabs>
        <w:tab w:val="right" w:leader="dot" w:pos="9360"/>
      </w:tabs>
      <w:suppressAutoHyphens/>
      <w:ind w:left="3600" w:right="720" w:hanging="720"/>
    </w:pPr>
  </w:style>
  <w:style w:type="paragraph" w:styleId="TOC6">
    <w:name w:val="toc 6"/>
    <w:basedOn w:val="Normal"/>
    <w:next w:val="Normal"/>
    <w:semiHidden/>
    <w:rsid w:val="008B7789"/>
    <w:pPr>
      <w:tabs>
        <w:tab w:val="right" w:pos="9360"/>
      </w:tabs>
      <w:suppressAutoHyphens/>
      <w:ind w:left="720" w:hanging="720"/>
    </w:pPr>
  </w:style>
  <w:style w:type="paragraph" w:styleId="TOC7">
    <w:name w:val="toc 7"/>
    <w:basedOn w:val="Normal"/>
    <w:next w:val="Normal"/>
    <w:semiHidden/>
    <w:rsid w:val="008B7789"/>
    <w:pPr>
      <w:suppressAutoHyphens/>
      <w:ind w:left="720" w:hanging="720"/>
    </w:pPr>
  </w:style>
  <w:style w:type="paragraph" w:styleId="TOC8">
    <w:name w:val="toc 8"/>
    <w:basedOn w:val="Normal"/>
    <w:next w:val="Normal"/>
    <w:semiHidden/>
    <w:rsid w:val="008B7789"/>
    <w:pPr>
      <w:tabs>
        <w:tab w:val="right" w:pos="9360"/>
      </w:tabs>
      <w:suppressAutoHyphens/>
      <w:ind w:left="720" w:hanging="720"/>
    </w:pPr>
  </w:style>
  <w:style w:type="paragraph" w:styleId="TOC9">
    <w:name w:val="toc 9"/>
    <w:basedOn w:val="Normal"/>
    <w:next w:val="Normal"/>
    <w:semiHidden/>
    <w:rsid w:val="008B7789"/>
    <w:pPr>
      <w:tabs>
        <w:tab w:val="right" w:leader="dot" w:pos="9360"/>
      </w:tabs>
      <w:suppressAutoHyphens/>
      <w:ind w:left="720" w:hanging="720"/>
    </w:pPr>
  </w:style>
  <w:style w:type="paragraph" w:styleId="Index1">
    <w:name w:val="index 1"/>
    <w:basedOn w:val="Normal"/>
    <w:next w:val="Normal"/>
    <w:semiHidden/>
    <w:rsid w:val="008B7789"/>
    <w:pPr>
      <w:tabs>
        <w:tab w:val="right" w:leader="dot" w:pos="9360"/>
      </w:tabs>
      <w:suppressAutoHyphens/>
      <w:ind w:left="1440" w:right="720" w:hanging="1440"/>
    </w:pPr>
  </w:style>
  <w:style w:type="paragraph" w:styleId="Index2">
    <w:name w:val="index 2"/>
    <w:basedOn w:val="Normal"/>
    <w:next w:val="Normal"/>
    <w:semiHidden/>
    <w:rsid w:val="008B7789"/>
    <w:pPr>
      <w:tabs>
        <w:tab w:val="right" w:leader="dot" w:pos="9360"/>
      </w:tabs>
      <w:suppressAutoHyphens/>
      <w:ind w:left="1440" w:right="720" w:hanging="720"/>
    </w:pPr>
  </w:style>
  <w:style w:type="paragraph" w:styleId="TOAHeading">
    <w:name w:val="toa heading"/>
    <w:basedOn w:val="Normal"/>
    <w:next w:val="Normal"/>
    <w:semiHidden/>
    <w:rsid w:val="008B7789"/>
    <w:pPr>
      <w:tabs>
        <w:tab w:val="right" w:pos="9360"/>
      </w:tabs>
      <w:suppressAutoHyphens/>
    </w:pPr>
  </w:style>
  <w:style w:type="paragraph" w:styleId="Caption">
    <w:name w:val="caption"/>
    <w:basedOn w:val="Normal"/>
    <w:next w:val="Normal"/>
    <w:qFormat/>
    <w:rsid w:val="008B7789"/>
  </w:style>
  <w:style w:type="character" w:customStyle="1" w:styleId="EquationCaption">
    <w:name w:val="_Equation Caption"/>
    <w:rsid w:val="008B7789"/>
  </w:style>
  <w:style w:type="paragraph" w:styleId="Title">
    <w:name w:val="Title"/>
    <w:basedOn w:val="Normal"/>
    <w:qFormat/>
    <w:rsid w:val="008B7789"/>
    <w:pPr>
      <w:suppressAutoHyphens/>
      <w:jc w:val="center"/>
    </w:pPr>
    <w:rPr>
      <w:rFonts w:ascii="Arial" w:hAnsi="Arial"/>
      <w:b/>
      <w:i/>
      <w:spacing w:val="-12"/>
      <w:sz w:val="56"/>
    </w:rPr>
  </w:style>
  <w:style w:type="character" w:styleId="Hyperlink">
    <w:name w:val="Hyperlink"/>
    <w:basedOn w:val="DefaultParagraphFont"/>
    <w:rsid w:val="008B7789"/>
    <w:rPr>
      <w:color w:val="0000FF"/>
      <w:u w:val="single"/>
    </w:rPr>
  </w:style>
  <w:style w:type="character" w:styleId="FollowedHyperlink">
    <w:name w:val="FollowedHyperlink"/>
    <w:basedOn w:val="DefaultParagraphFont"/>
    <w:rsid w:val="008B7789"/>
    <w:rPr>
      <w:color w:val="800080"/>
      <w:u w:val="single"/>
    </w:rPr>
  </w:style>
  <w:style w:type="paragraph" w:styleId="BalloonText">
    <w:name w:val="Balloon Text"/>
    <w:basedOn w:val="Normal"/>
    <w:link w:val="BalloonTextChar"/>
    <w:rsid w:val="00B352BB"/>
    <w:rPr>
      <w:rFonts w:ascii="Tahoma" w:hAnsi="Tahoma" w:cs="Tahoma"/>
      <w:sz w:val="16"/>
      <w:szCs w:val="16"/>
    </w:rPr>
  </w:style>
  <w:style w:type="character" w:customStyle="1" w:styleId="BalloonTextChar">
    <w:name w:val="Balloon Text Char"/>
    <w:basedOn w:val="DefaultParagraphFont"/>
    <w:link w:val="BalloonText"/>
    <w:rsid w:val="00B35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575</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1995</vt:lpstr>
    </vt:vector>
  </TitlesOfParts>
  <Company>Ramapo Ice Rinks, Inc.</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dc:title>
  <dc:creator>Microsoft Corporation</dc:creator>
  <cp:lastModifiedBy>Todd Mancuso</cp:lastModifiedBy>
  <cp:revision>3</cp:revision>
  <cp:lastPrinted>2019-05-02T20:45:00Z</cp:lastPrinted>
  <dcterms:created xsi:type="dcterms:W3CDTF">2019-01-23T03:50:00Z</dcterms:created>
  <dcterms:modified xsi:type="dcterms:W3CDTF">2019-05-02T20:45:00Z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-117887309</vt:i4>
  </property>
</Properties>
</file>